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EF6D2" w14:textId="77777777" w:rsidR="005078E1" w:rsidRDefault="00225E09">
      <w:pPr>
        <w:spacing w:before="71"/>
        <w:ind w:right="3"/>
        <w:jc w:val="right"/>
        <w:rPr>
          <w:sz w:val="24"/>
        </w:rPr>
      </w:pPr>
      <w:r>
        <w:rPr>
          <w:sz w:val="24"/>
        </w:rPr>
        <w:t xml:space="preserve">Al Dirigente </w:t>
      </w:r>
      <w:r>
        <w:rPr>
          <w:spacing w:val="-2"/>
          <w:sz w:val="24"/>
        </w:rPr>
        <w:t>Scolastico</w:t>
      </w:r>
    </w:p>
    <w:p w14:paraId="59DFC8B4" w14:textId="1E714EB3" w:rsidR="005078E1" w:rsidRDefault="00225E09">
      <w:pPr>
        <w:spacing w:before="41" w:line="276" w:lineRule="auto"/>
        <w:ind w:left="7885" w:right="-2" w:firstLine="440"/>
        <w:rPr>
          <w:sz w:val="24"/>
        </w:rPr>
      </w:pPr>
      <w:r>
        <w:rPr>
          <w:sz w:val="24"/>
        </w:rPr>
        <w:t>I.C.</w:t>
      </w:r>
      <w:r>
        <w:rPr>
          <w:spacing w:val="-15"/>
          <w:sz w:val="24"/>
        </w:rPr>
        <w:t xml:space="preserve"> </w:t>
      </w:r>
      <w:r>
        <w:rPr>
          <w:sz w:val="24"/>
        </w:rPr>
        <w:t>“G</w:t>
      </w:r>
      <w:r w:rsidR="00AF7FD9">
        <w:rPr>
          <w:sz w:val="24"/>
        </w:rPr>
        <w:t>uido Rossi</w:t>
      </w:r>
      <w:r>
        <w:rPr>
          <w:sz w:val="24"/>
        </w:rPr>
        <w:t xml:space="preserve">” </w:t>
      </w:r>
    </w:p>
    <w:p w14:paraId="18C351D2" w14:textId="45148504" w:rsidR="00AF7FD9" w:rsidRDefault="00AF7FD9" w:rsidP="00AF7FD9">
      <w:pPr>
        <w:spacing w:before="41" w:line="276" w:lineRule="auto"/>
        <w:ind w:left="7885" w:right="-2"/>
        <w:rPr>
          <w:sz w:val="24"/>
        </w:rPr>
      </w:pPr>
      <w:r>
        <w:rPr>
          <w:sz w:val="24"/>
        </w:rPr>
        <w:t>S.S. Cosma e Damiano</w:t>
      </w:r>
    </w:p>
    <w:p w14:paraId="79238950" w14:textId="77777777" w:rsidR="005078E1" w:rsidRDefault="00225E09">
      <w:pPr>
        <w:pStyle w:val="Titolo1"/>
        <w:tabs>
          <w:tab w:val="left" w:pos="1108"/>
        </w:tabs>
      </w:pPr>
      <w:r>
        <w:rPr>
          <w:spacing w:val="-2"/>
        </w:rPr>
        <w:t>Oggetto:</w:t>
      </w:r>
      <w:r>
        <w:tab/>
        <w:t>Dichiarazione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conferma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benefici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all’art.</w:t>
      </w:r>
      <w:r>
        <w:rPr>
          <w:spacing w:val="40"/>
        </w:rPr>
        <w:t xml:space="preserve"> </w:t>
      </w:r>
      <w:r>
        <w:t>33,</w:t>
      </w:r>
      <w:r>
        <w:rPr>
          <w:spacing w:val="27"/>
        </w:rPr>
        <w:t xml:space="preserve"> </w:t>
      </w:r>
      <w:r>
        <w:t>commi</w:t>
      </w:r>
      <w:r>
        <w:rPr>
          <w:spacing w:val="27"/>
        </w:rPr>
        <w:t xml:space="preserve"> </w:t>
      </w:r>
      <w:r>
        <w:t>3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6,</w:t>
      </w:r>
      <w:r>
        <w:rPr>
          <w:spacing w:val="27"/>
        </w:rPr>
        <w:t xml:space="preserve"> </w:t>
      </w:r>
      <w:r>
        <w:t>legge</w:t>
      </w:r>
      <w:r>
        <w:rPr>
          <w:spacing w:val="27"/>
        </w:rPr>
        <w:t xml:space="preserve"> </w:t>
      </w:r>
      <w:r>
        <w:t>104/1992,</w:t>
      </w:r>
      <w:r>
        <w:rPr>
          <w:spacing w:val="27"/>
        </w:rPr>
        <w:t xml:space="preserve"> </w:t>
      </w:r>
      <w:r>
        <w:t xml:space="preserve">e </w:t>
      </w:r>
      <w:proofErr w:type="spellStart"/>
      <w:r>
        <w:rPr>
          <w:spacing w:val="-2"/>
        </w:rPr>
        <w:t>ss.mm.ii</w:t>
      </w:r>
      <w:proofErr w:type="spellEnd"/>
      <w:r>
        <w:rPr>
          <w:spacing w:val="-2"/>
        </w:rPr>
        <w:t>.</w:t>
      </w:r>
    </w:p>
    <w:p w14:paraId="6357BFCA" w14:textId="77777777" w:rsidR="005078E1" w:rsidRDefault="00225E09">
      <w:pPr>
        <w:tabs>
          <w:tab w:val="left" w:pos="828"/>
          <w:tab w:val="left" w:pos="10348"/>
        </w:tabs>
        <w:spacing w:before="92"/>
        <w:ind w:left="5"/>
        <w:rPr>
          <w:sz w:val="24"/>
        </w:rPr>
      </w:pPr>
      <w:r>
        <w:rPr>
          <w:sz w:val="24"/>
        </w:rPr>
        <w:t xml:space="preserve">Il/La </w:t>
      </w:r>
      <w:r>
        <w:rPr>
          <w:sz w:val="24"/>
          <w:u w:val="single"/>
        </w:rPr>
        <w:tab/>
      </w:r>
      <w:r>
        <w:rPr>
          <w:sz w:val="24"/>
        </w:rPr>
        <w:t xml:space="preserve">sottoscritto/a </w:t>
      </w:r>
      <w:r>
        <w:rPr>
          <w:sz w:val="24"/>
          <w:u w:val="single"/>
        </w:rPr>
        <w:tab/>
      </w:r>
    </w:p>
    <w:p w14:paraId="3865A0CB" w14:textId="77777777" w:rsidR="005078E1" w:rsidRDefault="00225E09">
      <w:pPr>
        <w:tabs>
          <w:tab w:val="left" w:pos="655"/>
          <w:tab w:val="left" w:pos="5861"/>
          <w:tab w:val="left" w:pos="6919"/>
          <w:tab w:val="left" w:pos="7672"/>
          <w:tab w:val="left" w:pos="8219"/>
          <w:tab w:val="left" w:pos="9126"/>
        </w:tabs>
        <w:spacing w:before="138"/>
        <w:ind w:left="5"/>
        <w:rPr>
          <w:sz w:val="24"/>
        </w:rPr>
      </w:pPr>
      <w:proofErr w:type="spellStart"/>
      <w:r>
        <w:rPr>
          <w:sz w:val="24"/>
        </w:rPr>
        <w:t>nat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a </w:t>
      </w:r>
      <w:r>
        <w:rPr>
          <w:sz w:val="24"/>
          <w:u w:val="single"/>
        </w:rPr>
        <w:tab/>
      </w:r>
      <w:r>
        <w:rPr>
          <w:sz w:val="24"/>
        </w:rPr>
        <w:t xml:space="preserve">(Prov. </w:t>
      </w:r>
      <w:r>
        <w:rPr>
          <w:sz w:val="24"/>
          <w:u w:val="single"/>
        </w:rPr>
        <w:tab/>
      </w:r>
      <w:r>
        <w:rPr>
          <w:sz w:val="24"/>
        </w:rPr>
        <w:t xml:space="preserve">) il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>, residente</w:t>
      </w:r>
      <w:r>
        <w:rPr>
          <w:spacing w:val="60"/>
          <w:sz w:val="24"/>
        </w:rPr>
        <w:t xml:space="preserve"> </w:t>
      </w:r>
      <w:r>
        <w:rPr>
          <w:spacing w:val="-12"/>
          <w:sz w:val="24"/>
        </w:rPr>
        <w:t>a</w:t>
      </w:r>
    </w:p>
    <w:p w14:paraId="2DD6619E" w14:textId="77777777" w:rsidR="005078E1" w:rsidRDefault="00225E09">
      <w:pPr>
        <w:tabs>
          <w:tab w:val="left" w:pos="4862"/>
          <w:tab w:val="left" w:pos="5919"/>
          <w:tab w:val="left" w:pos="9571"/>
          <w:tab w:val="left" w:pos="10351"/>
        </w:tabs>
        <w:spacing w:before="138"/>
        <w:ind w:left="5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(Prov. </w:t>
      </w:r>
      <w:r>
        <w:rPr>
          <w:sz w:val="24"/>
          <w:u w:val="single"/>
        </w:rPr>
        <w:tab/>
      </w:r>
      <w:r>
        <w:rPr>
          <w:sz w:val="24"/>
        </w:rPr>
        <w:t xml:space="preserve">), Via 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  <w:r>
        <w:rPr>
          <w:sz w:val="24"/>
          <w:u w:val="single"/>
        </w:rPr>
        <w:tab/>
      </w:r>
    </w:p>
    <w:p w14:paraId="146BA405" w14:textId="77777777" w:rsidR="005078E1" w:rsidRDefault="00225E09">
      <w:pPr>
        <w:spacing w:before="138"/>
        <w:ind w:left="5"/>
        <w:rPr>
          <w:sz w:val="24"/>
        </w:rPr>
      </w:pPr>
      <w:r>
        <w:rPr>
          <w:sz w:val="24"/>
        </w:rPr>
        <w:t>in servizio presso codesta Istituzione Scolastica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in qualità </w:t>
      </w:r>
      <w:r>
        <w:rPr>
          <w:spacing w:val="-5"/>
          <w:sz w:val="24"/>
        </w:rPr>
        <w:t>di:</w:t>
      </w:r>
    </w:p>
    <w:p w14:paraId="00802172" w14:textId="77777777" w:rsidR="005078E1" w:rsidRDefault="00225E09">
      <w:pPr>
        <w:pStyle w:val="Paragrafoelenco"/>
        <w:numPr>
          <w:ilvl w:val="0"/>
          <w:numId w:val="3"/>
        </w:numPr>
        <w:tabs>
          <w:tab w:val="left" w:pos="559"/>
        </w:tabs>
        <w:spacing w:before="70"/>
        <w:ind w:left="559" w:hanging="325"/>
        <w:rPr>
          <w:position w:val="1"/>
          <w:sz w:val="24"/>
        </w:rPr>
      </w:pPr>
      <w:r>
        <w:rPr>
          <w:spacing w:val="-2"/>
          <w:position w:val="1"/>
          <w:sz w:val="24"/>
        </w:rPr>
        <w:t>Docente</w:t>
      </w:r>
    </w:p>
    <w:p w14:paraId="4E8FCCC8" w14:textId="77777777" w:rsidR="005078E1" w:rsidRDefault="00225E09">
      <w:pPr>
        <w:pStyle w:val="Paragrafoelenco"/>
        <w:numPr>
          <w:ilvl w:val="0"/>
          <w:numId w:val="3"/>
        </w:numPr>
        <w:tabs>
          <w:tab w:val="left" w:pos="559"/>
        </w:tabs>
        <w:spacing w:before="69"/>
        <w:ind w:left="559" w:hanging="325"/>
        <w:rPr>
          <w:position w:val="1"/>
          <w:sz w:val="24"/>
        </w:rPr>
      </w:pPr>
      <w:r>
        <w:rPr>
          <w:spacing w:val="-2"/>
          <w:position w:val="1"/>
          <w:sz w:val="24"/>
        </w:rPr>
        <w:t>ATA</w:t>
      </w:r>
      <w:r>
        <w:rPr>
          <w:spacing w:val="-14"/>
          <w:position w:val="1"/>
          <w:sz w:val="24"/>
        </w:rPr>
        <w:t xml:space="preserve"> </w:t>
      </w:r>
      <w:proofErr w:type="gramStart"/>
      <w:r>
        <w:rPr>
          <w:spacing w:val="-2"/>
          <w:position w:val="1"/>
          <w:sz w:val="24"/>
        </w:rPr>
        <w:t>(</w:t>
      </w:r>
      <w:r>
        <w:rPr>
          <w:spacing w:val="-12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AA</w:t>
      </w:r>
      <w:proofErr w:type="gramEnd"/>
      <w:r>
        <w:rPr>
          <w:spacing w:val="-11"/>
          <w:position w:val="1"/>
          <w:sz w:val="24"/>
        </w:rPr>
        <w:t xml:space="preserve"> </w:t>
      </w:r>
      <w:r>
        <w:rPr>
          <w:spacing w:val="-10"/>
          <w:position w:val="1"/>
          <w:sz w:val="24"/>
        </w:rPr>
        <w:t>)</w:t>
      </w:r>
    </w:p>
    <w:p w14:paraId="7DB0019A" w14:textId="77777777" w:rsidR="005078E1" w:rsidRDefault="00225E09">
      <w:pPr>
        <w:pStyle w:val="Paragrafoelenco"/>
        <w:numPr>
          <w:ilvl w:val="0"/>
          <w:numId w:val="3"/>
        </w:numPr>
        <w:tabs>
          <w:tab w:val="left" w:pos="559"/>
        </w:tabs>
        <w:ind w:left="559" w:hanging="325"/>
        <w:rPr>
          <w:position w:val="1"/>
          <w:sz w:val="24"/>
        </w:rPr>
      </w:pPr>
      <w:r>
        <w:rPr>
          <w:spacing w:val="-2"/>
          <w:position w:val="1"/>
          <w:sz w:val="24"/>
        </w:rPr>
        <w:t>ATA</w:t>
      </w:r>
      <w:r>
        <w:rPr>
          <w:spacing w:val="-14"/>
          <w:position w:val="1"/>
          <w:sz w:val="24"/>
        </w:rPr>
        <w:t xml:space="preserve"> </w:t>
      </w:r>
      <w:proofErr w:type="gramStart"/>
      <w:r>
        <w:rPr>
          <w:spacing w:val="-2"/>
          <w:position w:val="1"/>
          <w:sz w:val="24"/>
        </w:rPr>
        <w:t>(</w:t>
      </w:r>
      <w:r>
        <w:rPr>
          <w:spacing w:val="-12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CS</w:t>
      </w:r>
      <w:proofErr w:type="gramEnd"/>
      <w:r>
        <w:rPr>
          <w:spacing w:val="-11"/>
          <w:position w:val="1"/>
          <w:sz w:val="24"/>
        </w:rPr>
        <w:t xml:space="preserve"> </w:t>
      </w:r>
      <w:r>
        <w:rPr>
          <w:spacing w:val="-10"/>
          <w:position w:val="1"/>
          <w:sz w:val="24"/>
        </w:rPr>
        <w:t>)</w:t>
      </w:r>
    </w:p>
    <w:p w14:paraId="643A5A4B" w14:textId="77777777" w:rsidR="005078E1" w:rsidRDefault="00225E09">
      <w:pPr>
        <w:spacing w:before="51"/>
        <w:ind w:left="5"/>
        <w:rPr>
          <w:sz w:val="24"/>
        </w:rPr>
      </w:pPr>
      <w:r>
        <w:rPr>
          <w:sz w:val="24"/>
        </w:rPr>
        <w:t xml:space="preserve">con contratto di lavoro </w:t>
      </w:r>
      <w:r>
        <w:rPr>
          <w:spacing w:val="-5"/>
          <w:sz w:val="24"/>
        </w:rPr>
        <w:t>a:</w:t>
      </w:r>
    </w:p>
    <w:p w14:paraId="2DA6D812" w14:textId="77777777" w:rsidR="005078E1" w:rsidRDefault="00225E09">
      <w:pPr>
        <w:pStyle w:val="Paragrafoelenco"/>
        <w:numPr>
          <w:ilvl w:val="0"/>
          <w:numId w:val="3"/>
        </w:numPr>
        <w:tabs>
          <w:tab w:val="left" w:pos="559"/>
        </w:tabs>
        <w:spacing w:before="70"/>
        <w:ind w:left="559" w:hanging="325"/>
        <w:rPr>
          <w:position w:val="1"/>
          <w:sz w:val="24"/>
        </w:rPr>
      </w:pPr>
      <w:r>
        <w:rPr>
          <w:position w:val="1"/>
          <w:sz w:val="24"/>
        </w:rPr>
        <w:t xml:space="preserve">tempo </w:t>
      </w:r>
      <w:r>
        <w:rPr>
          <w:spacing w:val="-2"/>
          <w:position w:val="1"/>
          <w:sz w:val="24"/>
        </w:rPr>
        <w:t>indeterminato</w:t>
      </w:r>
    </w:p>
    <w:p w14:paraId="74BC08CC" w14:textId="77777777" w:rsidR="005078E1" w:rsidRDefault="00225E09">
      <w:pPr>
        <w:pStyle w:val="Paragrafoelenco"/>
        <w:numPr>
          <w:ilvl w:val="0"/>
          <w:numId w:val="3"/>
        </w:numPr>
        <w:tabs>
          <w:tab w:val="left" w:pos="558"/>
        </w:tabs>
        <w:spacing w:line="276" w:lineRule="auto"/>
        <w:ind w:left="5" w:right="8134" w:firstLine="228"/>
        <w:rPr>
          <w:sz w:val="24"/>
        </w:rPr>
      </w:pPr>
      <w:r>
        <w:rPr>
          <w:position w:val="1"/>
          <w:sz w:val="24"/>
        </w:rPr>
        <w:t>tempo</w:t>
      </w:r>
      <w:r>
        <w:rPr>
          <w:spacing w:val="-15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determinato </w:t>
      </w:r>
      <w:r>
        <w:rPr>
          <w:spacing w:val="-2"/>
          <w:sz w:val="24"/>
        </w:rPr>
        <w:t>presso:</w:t>
      </w:r>
    </w:p>
    <w:p w14:paraId="6CAA6747" w14:textId="77777777" w:rsidR="005078E1" w:rsidRDefault="00225E09">
      <w:pPr>
        <w:pStyle w:val="Paragrafoelenco"/>
        <w:numPr>
          <w:ilvl w:val="0"/>
          <w:numId w:val="3"/>
        </w:numPr>
        <w:tabs>
          <w:tab w:val="left" w:pos="559"/>
          <w:tab w:val="left" w:pos="10145"/>
        </w:tabs>
        <w:spacing w:before="27"/>
        <w:ind w:left="559" w:hanging="325"/>
        <w:rPr>
          <w:position w:val="1"/>
          <w:sz w:val="24"/>
        </w:rPr>
      </w:pPr>
      <w:r>
        <w:rPr>
          <w:position w:val="1"/>
          <w:sz w:val="24"/>
        </w:rPr>
        <w:t xml:space="preserve">Uffici Segreteria - Sede </w:t>
      </w:r>
      <w:r>
        <w:rPr>
          <w:position w:val="1"/>
          <w:sz w:val="24"/>
          <w:u w:val="single"/>
        </w:rPr>
        <w:tab/>
      </w:r>
    </w:p>
    <w:p w14:paraId="604901A8" w14:textId="77777777" w:rsidR="005078E1" w:rsidRDefault="00225E09">
      <w:pPr>
        <w:pStyle w:val="Paragrafoelenco"/>
        <w:numPr>
          <w:ilvl w:val="0"/>
          <w:numId w:val="3"/>
        </w:numPr>
        <w:tabs>
          <w:tab w:val="left" w:pos="559"/>
          <w:tab w:val="left" w:pos="10203"/>
        </w:tabs>
        <w:spacing w:before="69"/>
        <w:ind w:left="559" w:hanging="325"/>
        <w:rPr>
          <w:position w:val="1"/>
          <w:sz w:val="24"/>
        </w:rPr>
      </w:pPr>
      <w:r>
        <w:rPr>
          <w:position w:val="1"/>
          <w:sz w:val="24"/>
        </w:rPr>
        <w:t xml:space="preserve">Scuola Infanzia - Plesso/i </w:t>
      </w:r>
      <w:r>
        <w:rPr>
          <w:position w:val="1"/>
          <w:sz w:val="24"/>
          <w:u w:val="single"/>
        </w:rPr>
        <w:tab/>
      </w:r>
    </w:p>
    <w:p w14:paraId="6BD17567" w14:textId="77777777" w:rsidR="005078E1" w:rsidRDefault="00225E09">
      <w:pPr>
        <w:pStyle w:val="Paragrafoelenco"/>
        <w:numPr>
          <w:ilvl w:val="0"/>
          <w:numId w:val="3"/>
        </w:numPr>
        <w:tabs>
          <w:tab w:val="left" w:pos="559"/>
          <w:tab w:val="left" w:pos="10243"/>
        </w:tabs>
        <w:spacing w:before="69"/>
        <w:ind w:left="559" w:hanging="325"/>
        <w:rPr>
          <w:position w:val="1"/>
          <w:sz w:val="24"/>
        </w:rPr>
      </w:pPr>
      <w:r>
        <w:rPr>
          <w:position w:val="1"/>
          <w:sz w:val="24"/>
        </w:rPr>
        <w:t xml:space="preserve">Scuola Primaria - Plesso/i </w:t>
      </w:r>
      <w:r>
        <w:rPr>
          <w:position w:val="1"/>
          <w:sz w:val="24"/>
          <w:u w:val="single"/>
        </w:rPr>
        <w:tab/>
      </w:r>
    </w:p>
    <w:p w14:paraId="5D91D56B" w14:textId="77777777" w:rsidR="005078E1" w:rsidRDefault="00225E09">
      <w:pPr>
        <w:pStyle w:val="Paragrafoelenco"/>
        <w:numPr>
          <w:ilvl w:val="0"/>
          <w:numId w:val="3"/>
        </w:numPr>
        <w:tabs>
          <w:tab w:val="left" w:pos="559"/>
          <w:tab w:val="left" w:pos="10243"/>
        </w:tabs>
        <w:ind w:left="559" w:hanging="325"/>
        <w:rPr>
          <w:position w:val="1"/>
          <w:sz w:val="24"/>
        </w:rPr>
      </w:pPr>
      <w:r>
        <w:rPr>
          <w:position w:val="1"/>
          <w:sz w:val="24"/>
        </w:rPr>
        <w:t xml:space="preserve">Scuola Primaria - Plesso/i </w:t>
      </w:r>
      <w:r>
        <w:rPr>
          <w:position w:val="1"/>
          <w:sz w:val="24"/>
          <w:u w:val="single"/>
        </w:rPr>
        <w:tab/>
      </w:r>
    </w:p>
    <w:p w14:paraId="3EB56461" w14:textId="77777777" w:rsidR="005078E1" w:rsidRDefault="00225E09">
      <w:pPr>
        <w:pStyle w:val="Paragrafoelenco"/>
        <w:numPr>
          <w:ilvl w:val="0"/>
          <w:numId w:val="3"/>
        </w:numPr>
        <w:tabs>
          <w:tab w:val="left" w:pos="559"/>
          <w:tab w:val="left" w:pos="10269"/>
        </w:tabs>
        <w:spacing w:before="69"/>
        <w:ind w:left="559" w:hanging="325"/>
        <w:rPr>
          <w:position w:val="1"/>
          <w:sz w:val="24"/>
        </w:rPr>
      </w:pPr>
      <w:r>
        <w:rPr>
          <w:position w:val="1"/>
          <w:sz w:val="24"/>
        </w:rPr>
        <w:t xml:space="preserve">Scuola Secondaria I grado - Plesso/i </w:t>
      </w:r>
      <w:r>
        <w:rPr>
          <w:position w:val="1"/>
          <w:sz w:val="24"/>
          <w:u w:val="single"/>
        </w:rPr>
        <w:tab/>
      </w:r>
    </w:p>
    <w:p w14:paraId="4FD8B667" w14:textId="77777777" w:rsidR="005078E1" w:rsidRDefault="00225E09">
      <w:pPr>
        <w:pStyle w:val="Titolo2"/>
        <w:spacing w:before="161"/>
        <w:ind w:left="4690"/>
      </w:pPr>
      <w:r>
        <w:rPr>
          <w:spacing w:val="-2"/>
        </w:rPr>
        <w:t>consapevole</w:t>
      </w:r>
    </w:p>
    <w:p w14:paraId="47DA6D1A" w14:textId="77777777" w:rsidR="005078E1" w:rsidRDefault="00225E09">
      <w:pPr>
        <w:pStyle w:val="Paragrafoelenco"/>
        <w:numPr>
          <w:ilvl w:val="0"/>
          <w:numId w:val="2"/>
        </w:numPr>
        <w:tabs>
          <w:tab w:val="left" w:pos="425"/>
        </w:tabs>
        <w:spacing w:before="98"/>
        <w:ind w:left="425"/>
      </w:pPr>
      <w:r>
        <w:t>delle</w:t>
      </w:r>
      <w:r>
        <w:rPr>
          <w:spacing w:val="-8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contenute</w:t>
      </w:r>
      <w:r>
        <w:rPr>
          <w:spacing w:val="-6"/>
        </w:rPr>
        <w:t xml:space="preserve"> </w:t>
      </w:r>
      <w:r>
        <w:t>nel</w:t>
      </w:r>
      <w:r>
        <w:rPr>
          <w:spacing w:val="-5"/>
        </w:rPr>
        <w:t xml:space="preserve"> </w:t>
      </w:r>
      <w:proofErr w:type="gramStart"/>
      <w:r>
        <w:t>DPR</w:t>
      </w:r>
      <w:r>
        <w:rPr>
          <w:spacing w:val="-5"/>
        </w:rPr>
        <w:t xml:space="preserve"> </w:t>
      </w:r>
      <w:r>
        <w:t>,</w:t>
      </w:r>
      <w:proofErr w:type="gramEnd"/>
      <w:r>
        <w:rPr>
          <w:spacing w:val="-6"/>
        </w:rPr>
        <w:t xml:space="preserve"> </w:t>
      </w:r>
      <w:r>
        <w:t>445/2000,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falsità</w:t>
      </w:r>
      <w:r>
        <w:rPr>
          <w:spacing w:val="-5"/>
        </w:rPr>
        <w:t xml:space="preserve"> </w:t>
      </w:r>
      <w:r>
        <w:t>negli</w:t>
      </w:r>
      <w:r>
        <w:rPr>
          <w:spacing w:val="-5"/>
        </w:rPr>
        <w:t xml:space="preserve"> </w:t>
      </w:r>
      <w:r>
        <w:rPr>
          <w:spacing w:val="-2"/>
        </w:rPr>
        <w:t>atti;</w:t>
      </w:r>
    </w:p>
    <w:p w14:paraId="21985690" w14:textId="77777777" w:rsidR="005078E1" w:rsidRDefault="00225E09">
      <w:pPr>
        <w:pStyle w:val="Paragrafoelenco"/>
        <w:numPr>
          <w:ilvl w:val="0"/>
          <w:numId w:val="2"/>
        </w:numPr>
        <w:tabs>
          <w:tab w:val="left" w:pos="425"/>
        </w:tabs>
        <w:spacing w:before="94"/>
        <w:ind w:left="425"/>
      </w:pP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5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previste</w:t>
      </w:r>
      <w:r>
        <w:rPr>
          <w:spacing w:val="-5"/>
        </w:rPr>
        <w:t xml:space="preserve"> </w:t>
      </w:r>
      <w:r>
        <w:t>dall’art.55</w:t>
      </w:r>
      <w:r>
        <w:rPr>
          <w:spacing w:val="-5"/>
        </w:rPr>
        <w:t xml:space="preserve"> </w:t>
      </w:r>
      <w:r>
        <w:t>quinquies</w:t>
      </w:r>
      <w:r>
        <w:rPr>
          <w:spacing w:val="-5"/>
        </w:rPr>
        <w:t xml:space="preserve"> </w:t>
      </w:r>
      <w:r>
        <w:t>(comma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gramStart"/>
      <w:r>
        <w:t>2</w:t>
      </w:r>
      <w:r>
        <w:rPr>
          <w:spacing w:val="-5"/>
        </w:rPr>
        <w:t xml:space="preserve"> </w:t>
      </w:r>
      <w:r>
        <w:t>)</w:t>
      </w:r>
      <w:proofErr w:type="gramEnd"/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</w:t>
      </w:r>
      <w:r>
        <w:rPr>
          <w:spacing w:val="-5"/>
        </w:rPr>
        <w:t xml:space="preserve"> </w:t>
      </w:r>
      <w:r>
        <w:t>n°</w:t>
      </w:r>
      <w:r>
        <w:rPr>
          <w:spacing w:val="-4"/>
        </w:rPr>
        <w:t xml:space="preserve"> </w:t>
      </w:r>
      <w:r>
        <w:rPr>
          <w:spacing w:val="-2"/>
        </w:rPr>
        <w:t>165/2001</w:t>
      </w:r>
    </w:p>
    <w:p w14:paraId="6C3D9D2A" w14:textId="77777777" w:rsidR="005078E1" w:rsidRDefault="00225E09">
      <w:pPr>
        <w:pStyle w:val="Titolo2"/>
      </w:pPr>
      <w:r>
        <w:t>dichiara</w:t>
      </w:r>
      <w:r>
        <w:rPr>
          <w:spacing w:val="-7"/>
        </w:rPr>
        <w:t xml:space="preserve"> </w:t>
      </w: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rPr>
          <w:spacing w:val="-2"/>
        </w:rPr>
        <w:t>responsabilità</w:t>
      </w:r>
    </w:p>
    <w:p w14:paraId="12C33FB5" w14:textId="77777777" w:rsidR="005078E1" w:rsidRDefault="00225E09">
      <w:pPr>
        <w:pStyle w:val="Paragrafoelenco"/>
        <w:numPr>
          <w:ilvl w:val="0"/>
          <w:numId w:val="1"/>
        </w:numPr>
        <w:tabs>
          <w:tab w:val="left" w:pos="425"/>
        </w:tabs>
        <w:spacing w:before="98"/>
        <w:ind w:left="425" w:right="16"/>
        <w:jc w:val="both"/>
      </w:pPr>
      <w:r>
        <w:t>che continuano a sussistere i requisiti e le condizioni per usufruire dei benefici previsti dall’art. 33, comma 3,</w:t>
      </w:r>
      <w:r>
        <w:rPr>
          <w:spacing w:val="40"/>
        </w:rPr>
        <w:t xml:space="preserve"> </w:t>
      </w:r>
      <w:r>
        <w:t>della legge 104/92 per il proprio familiare.</w:t>
      </w:r>
    </w:p>
    <w:p w14:paraId="676FC883" w14:textId="77777777" w:rsidR="005078E1" w:rsidRDefault="00225E09">
      <w:pPr>
        <w:pStyle w:val="Paragrafoelenco"/>
        <w:numPr>
          <w:ilvl w:val="0"/>
          <w:numId w:val="1"/>
        </w:numPr>
        <w:tabs>
          <w:tab w:val="left" w:pos="425"/>
        </w:tabs>
        <w:spacing w:before="92"/>
        <w:ind w:left="425" w:right="16"/>
        <w:jc w:val="both"/>
      </w:pPr>
      <w:r>
        <w:t>che continuano a sussistere i requisiti e le condizioni per usufruire dei benefici previsti dall’art. 33, comma 6,</w:t>
      </w:r>
      <w:r>
        <w:rPr>
          <w:spacing w:val="40"/>
        </w:rPr>
        <w:t xml:space="preserve"> </w:t>
      </w:r>
      <w:r>
        <w:t>della legge 104/92</w:t>
      </w:r>
      <w:r>
        <w:rPr>
          <w:spacing w:val="40"/>
        </w:rPr>
        <w:t xml:space="preserve"> </w:t>
      </w:r>
      <w:r>
        <w:t>per la propria persona.</w:t>
      </w:r>
    </w:p>
    <w:p w14:paraId="466C278D" w14:textId="77777777" w:rsidR="005078E1" w:rsidRDefault="00225E09">
      <w:pPr>
        <w:pStyle w:val="Paragrafoelenco"/>
        <w:numPr>
          <w:ilvl w:val="0"/>
          <w:numId w:val="1"/>
        </w:numPr>
        <w:tabs>
          <w:tab w:val="left" w:pos="425"/>
          <w:tab w:val="left" w:pos="3159"/>
        </w:tabs>
        <w:spacing w:before="92"/>
        <w:ind w:left="425" w:right="5"/>
        <w:jc w:val="both"/>
        <w:rPr>
          <w:b/>
        </w:rPr>
      </w:pPr>
      <w:r>
        <w:t>che</w:t>
      </w:r>
      <w:r>
        <w:rPr>
          <w:spacing w:val="40"/>
        </w:rPr>
        <w:t xml:space="preserve"> </w:t>
      </w:r>
      <w:r>
        <w:t>dal</w:t>
      </w:r>
      <w:r>
        <w:rPr>
          <w:spacing w:val="29"/>
        </w:rPr>
        <w:t xml:space="preserve"> </w:t>
      </w:r>
      <w:r>
        <w:rPr>
          <w:spacing w:val="80"/>
          <w:w w:val="150"/>
          <w:u w:val="single"/>
        </w:rPr>
        <w:t xml:space="preserve">  </w:t>
      </w:r>
      <w:r>
        <w:rPr>
          <w:spacing w:val="-22"/>
          <w:w w:val="150"/>
        </w:rPr>
        <w:t xml:space="preserve"> </w:t>
      </w:r>
      <w:r>
        <w:rPr>
          <w:sz w:val="24"/>
        </w:rPr>
        <w:t>/</w:t>
      </w:r>
      <w:r>
        <w:rPr>
          <w:spacing w:val="30"/>
          <w:sz w:val="24"/>
        </w:rPr>
        <w:t xml:space="preserve"> </w:t>
      </w:r>
      <w:r>
        <w:rPr>
          <w:spacing w:val="80"/>
          <w:sz w:val="24"/>
          <w:u w:val="single"/>
        </w:rPr>
        <w:t xml:space="preserve">  </w:t>
      </w:r>
      <w:r>
        <w:rPr>
          <w:spacing w:val="-8"/>
          <w:sz w:val="24"/>
        </w:rPr>
        <w:t xml:space="preserve"> </w:t>
      </w:r>
      <w:r>
        <w:rPr>
          <w:sz w:val="24"/>
        </w:rPr>
        <w:t>/</w:t>
      </w:r>
      <w:r>
        <w:rPr>
          <w:spacing w:val="30"/>
          <w:sz w:val="24"/>
        </w:rPr>
        <w:t xml:space="preserve"> </w:t>
      </w:r>
      <w:r>
        <w:rPr>
          <w:sz w:val="24"/>
          <w:u w:val="single"/>
        </w:rPr>
        <w:tab/>
      </w:r>
      <w:r>
        <w:t>sono venuti meno i presupposti per continuare ad usufruire dei benefici previsti dall’art. 33, comma 3, della legge 104/92 (ricovero a tempo pieno del disabile presso istituto specializzato, modifica o revoca della gravità dell’handicap, trasferimento delle agevolazioni ad altro familiare)</w:t>
      </w:r>
      <w:r>
        <w:rPr>
          <w:b/>
        </w:rPr>
        <w:t>.</w:t>
      </w:r>
    </w:p>
    <w:p w14:paraId="3E361D85" w14:textId="77777777" w:rsidR="005078E1" w:rsidRDefault="00225E09">
      <w:pPr>
        <w:pStyle w:val="Titolo2"/>
        <w:spacing w:before="115"/>
        <w:ind w:left="4412"/>
        <w:jc w:val="both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  <w:r>
        <w:rPr>
          <w:spacing w:val="-2"/>
        </w:rPr>
        <w:t xml:space="preserve"> specifica</w:t>
      </w:r>
    </w:p>
    <w:p w14:paraId="3D17543A" w14:textId="77777777" w:rsidR="005078E1" w:rsidRDefault="00225E09">
      <w:pPr>
        <w:pStyle w:val="Paragrafoelenco"/>
        <w:numPr>
          <w:ilvl w:val="0"/>
          <w:numId w:val="1"/>
        </w:numPr>
        <w:tabs>
          <w:tab w:val="left" w:pos="424"/>
        </w:tabs>
        <w:spacing w:before="38"/>
        <w:ind w:left="424" w:hanging="419"/>
        <w:jc w:val="both"/>
      </w:pPr>
      <w:r>
        <w:t>che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familiare</w:t>
      </w:r>
      <w:r>
        <w:rPr>
          <w:spacing w:val="-4"/>
        </w:rPr>
        <w:t xml:space="preserve"> </w:t>
      </w:r>
      <w:r>
        <w:t>disabile</w:t>
      </w:r>
      <w:r>
        <w:rPr>
          <w:spacing w:val="-5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ricoverato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tempo</w:t>
      </w:r>
      <w:r>
        <w:rPr>
          <w:spacing w:val="-4"/>
        </w:rPr>
        <w:t xml:space="preserve"> pieno</w:t>
      </w:r>
    </w:p>
    <w:p w14:paraId="430717E7" w14:textId="77777777" w:rsidR="005078E1" w:rsidRDefault="00225E09">
      <w:pPr>
        <w:pStyle w:val="Paragrafoelenco"/>
        <w:numPr>
          <w:ilvl w:val="0"/>
          <w:numId w:val="1"/>
        </w:numPr>
        <w:tabs>
          <w:tab w:val="left" w:pos="424"/>
        </w:tabs>
        <w:spacing w:before="127"/>
        <w:ind w:left="424" w:hanging="419"/>
        <w:jc w:val="both"/>
      </w:pPr>
      <w:r>
        <w:t>di</w:t>
      </w:r>
      <w:r>
        <w:rPr>
          <w:spacing w:val="-10"/>
        </w:rPr>
        <w:t xml:space="preserve"> </w:t>
      </w:r>
      <w:r>
        <w:t>prestare</w:t>
      </w:r>
      <w:r>
        <w:rPr>
          <w:spacing w:val="-7"/>
        </w:rPr>
        <w:t xml:space="preserve"> </w:t>
      </w:r>
      <w:r>
        <w:t>un'assistenza</w:t>
      </w:r>
      <w:r>
        <w:rPr>
          <w:spacing w:val="-7"/>
        </w:rPr>
        <w:t xml:space="preserve"> </w:t>
      </w:r>
      <w:r>
        <w:t>sistematica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continuativa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familiare</w:t>
      </w:r>
      <w:r>
        <w:rPr>
          <w:spacing w:val="-7"/>
        </w:rPr>
        <w:t xml:space="preserve"> </w:t>
      </w:r>
      <w:r>
        <w:rPr>
          <w:spacing w:val="-2"/>
        </w:rPr>
        <w:t>disabile</w:t>
      </w:r>
    </w:p>
    <w:p w14:paraId="022CC2CD" w14:textId="77777777" w:rsidR="005078E1" w:rsidRDefault="00225E09">
      <w:pPr>
        <w:pStyle w:val="Paragrafoelenco"/>
        <w:numPr>
          <w:ilvl w:val="0"/>
          <w:numId w:val="1"/>
        </w:numPr>
        <w:tabs>
          <w:tab w:val="left" w:pos="425"/>
        </w:tabs>
        <w:spacing w:before="126"/>
        <w:ind w:left="425"/>
      </w:pPr>
      <w:r>
        <w:t>che</w:t>
      </w:r>
      <w:r>
        <w:rPr>
          <w:spacing w:val="-8"/>
        </w:rPr>
        <w:t xml:space="preserve"> </w:t>
      </w:r>
      <w:r>
        <w:t>nessun</w:t>
      </w:r>
      <w:r>
        <w:rPr>
          <w:spacing w:val="-6"/>
        </w:rPr>
        <w:t xml:space="preserve"> </w:t>
      </w:r>
      <w:r>
        <w:t>altro</w:t>
      </w:r>
      <w:r>
        <w:rPr>
          <w:spacing w:val="-5"/>
        </w:rPr>
        <w:t xml:space="preserve"> </w:t>
      </w:r>
      <w:r>
        <w:t>familiare</w:t>
      </w:r>
      <w:r>
        <w:rPr>
          <w:spacing w:val="-6"/>
        </w:rPr>
        <w:t xml:space="preserve"> </w:t>
      </w:r>
      <w:r>
        <w:t>beneficia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stesso</w:t>
      </w:r>
      <w:r>
        <w:rPr>
          <w:spacing w:val="-6"/>
        </w:rPr>
        <w:t xml:space="preserve"> </w:t>
      </w:r>
      <w:r>
        <w:t>soggetto</w:t>
      </w:r>
      <w:r>
        <w:rPr>
          <w:spacing w:val="-5"/>
        </w:rPr>
        <w:t xml:space="preserve"> </w:t>
      </w:r>
      <w:r>
        <w:rPr>
          <w:spacing w:val="-2"/>
        </w:rPr>
        <w:t>disabile.</w:t>
      </w:r>
    </w:p>
    <w:p w14:paraId="0A39E9B3" w14:textId="77777777" w:rsidR="005078E1" w:rsidRDefault="00225E09">
      <w:pPr>
        <w:pStyle w:val="Titolo2"/>
        <w:spacing w:before="127"/>
        <w:ind w:left="4220"/>
      </w:pPr>
      <w:r>
        <w:t>Per</w:t>
      </w:r>
      <w:r>
        <w:rPr>
          <w:spacing w:val="-5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rPr>
          <w:spacing w:val="-2"/>
        </w:rPr>
        <w:t>dichiarato</w:t>
      </w:r>
    </w:p>
    <w:p w14:paraId="6AC7267C" w14:textId="77777777" w:rsidR="005078E1" w:rsidRDefault="00225E09">
      <w:pPr>
        <w:pStyle w:val="Paragrafoelenco"/>
        <w:numPr>
          <w:ilvl w:val="0"/>
          <w:numId w:val="1"/>
        </w:numPr>
        <w:tabs>
          <w:tab w:val="left" w:pos="425"/>
        </w:tabs>
        <w:spacing w:before="38"/>
        <w:ind w:left="425" w:right="14"/>
      </w:pPr>
      <w:r>
        <w:t>si fa riferimento alla documentazione a suo tempo allegata, in possesso</w:t>
      </w:r>
      <w:r>
        <w:rPr>
          <w:spacing w:val="-3"/>
        </w:rPr>
        <w:t xml:space="preserve"> </w:t>
      </w:r>
      <w:r>
        <w:t>dell'amministrazione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 xml:space="preserve">di </w:t>
      </w:r>
      <w:r>
        <w:rPr>
          <w:spacing w:val="-2"/>
        </w:rPr>
        <w:t>validità</w:t>
      </w:r>
    </w:p>
    <w:p w14:paraId="751C4531" w14:textId="77777777" w:rsidR="005078E1" w:rsidRDefault="00225E09">
      <w:pPr>
        <w:pStyle w:val="Paragrafoelenco"/>
        <w:numPr>
          <w:ilvl w:val="0"/>
          <w:numId w:val="1"/>
        </w:numPr>
        <w:tabs>
          <w:tab w:val="left" w:pos="425"/>
          <w:tab w:val="left" w:pos="807"/>
          <w:tab w:val="left" w:pos="1213"/>
          <w:tab w:val="left" w:pos="2437"/>
          <w:tab w:val="left" w:pos="2989"/>
          <w:tab w:val="left" w:pos="4664"/>
          <w:tab w:val="left" w:pos="5204"/>
          <w:tab w:val="left" w:pos="5915"/>
          <w:tab w:val="left" w:pos="6834"/>
          <w:tab w:val="left" w:pos="7386"/>
          <w:tab w:val="left" w:pos="8339"/>
          <w:tab w:val="left" w:pos="9743"/>
          <w:tab w:val="left" w:pos="10060"/>
        </w:tabs>
        <w:spacing w:before="92"/>
        <w:ind w:left="425"/>
      </w:pPr>
      <w:r>
        <w:rPr>
          <w:spacing w:val="-5"/>
        </w:rPr>
        <w:t>si</w:t>
      </w:r>
      <w:r>
        <w:tab/>
      </w:r>
      <w:r>
        <w:rPr>
          <w:spacing w:val="-5"/>
        </w:rPr>
        <w:t>fa</w:t>
      </w:r>
      <w:r>
        <w:tab/>
      </w:r>
      <w:r>
        <w:rPr>
          <w:spacing w:val="-2"/>
        </w:rPr>
        <w:t>riferimento</w:t>
      </w:r>
      <w: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>documentazione</w:t>
      </w:r>
      <w:r>
        <w:tab/>
      </w:r>
      <w:r>
        <w:rPr>
          <w:spacing w:val="-5"/>
        </w:rPr>
        <w:t>che</w:t>
      </w:r>
      <w:r>
        <w:tab/>
      </w:r>
      <w:r>
        <w:rPr>
          <w:spacing w:val="-2"/>
        </w:rPr>
        <w:t>viene</w:t>
      </w:r>
      <w:r>
        <w:tab/>
      </w:r>
      <w:r>
        <w:rPr>
          <w:spacing w:val="-2"/>
        </w:rPr>
        <w:t>allegata</w:t>
      </w:r>
      <w: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>presente</w:t>
      </w:r>
      <w:r>
        <w:tab/>
      </w:r>
      <w:r>
        <w:rPr>
          <w:spacing w:val="-2"/>
        </w:rPr>
        <w:t>dichiarazione</w:t>
      </w:r>
      <w:r>
        <w:tab/>
      </w:r>
      <w:r>
        <w:rPr>
          <w:spacing w:val="-10"/>
        </w:rPr>
        <w:t>e</w:t>
      </w:r>
      <w:r>
        <w:tab/>
      </w:r>
      <w:r>
        <w:rPr>
          <w:spacing w:val="-2"/>
        </w:rPr>
        <w:t>cioè:</w:t>
      </w:r>
    </w:p>
    <w:p w14:paraId="589757EB" w14:textId="77777777" w:rsidR="005078E1" w:rsidRDefault="00225E09">
      <w:pPr>
        <w:pStyle w:val="Corpotesto"/>
        <w:spacing w:before="32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E027A2" wp14:editId="5B5D3908">
                <wp:simplePos x="0" y="0"/>
                <wp:positionH relativeFrom="page">
                  <wp:posOffset>720089</wp:posOffset>
                </wp:positionH>
                <wp:positionV relativeFrom="paragraph">
                  <wp:posOffset>181879</wp:posOffset>
                </wp:positionV>
                <wp:extent cx="63519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1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1905">
                              <a:moveTo>
                                <a:pt x="0" y="0"/>
                              </a:moveTo>
                              <a:lnTo>
                                <a:pt x="6351885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ADE10" id="Graphic 1" o:spid="_x0000_s1026" style="position:absolute;margin-left:56.7pt;margin-top:14.3pt;width:500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1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PhkEwIAAFsEAAAOAAAAZHJzL2Uyb0RvYy54bWysVMFu2zAMvQ/YPwi6L04ypEuNOMXQoMOA&#10;oivQDDsrshwbk0WNVGL370fJcZJ1t2E+CJRIke/xUV7d9a0VR4PUgCvkbDKVwjgNZeP2hfy+ffiw&#10;lIKCcqWy4EwhXw3Ju/X7d6vO52YONdjSoOAkjvLOF7IOwedZRro2raIJeOPYWQG2KvAW91mJquPs&#10;rc3m0+lN1gGWHkEbIj7dDE65TvmryujwrarIBGELydhCWjGtu7hm65XK96h83egTDPUPKFrVOC56&#10;TrVRQYkDNn+lahuNQFCFiYY2g6pqtEkcmM1s+obNS628SVy4OeTPbaL/l1Y/HV/8M0bo5B9B/yTu&#10;SNZ5ys+euKFTTF9hG2MZuOhTF1/PXTR9EJoPbz4uZrfThRSafbP5p9TkTOXjXX2g8MVAyqOOjxQG&#10;DcrRUvVo6d6NJrKSUUObNAxSsIYoBWu4GzT0KsR7EVw0RXcBEs9aOJotJG94g5yhXbzWXUdFKssl&#10;UxlZcuwQwUYsw70ajFSa7Wty1kUUi8VymUaDwDblQ2NtREG4391bFEcVBzN9kQdn+CPMI4WNonqI&#10;S65TmHUnnQZpokg7KF+fUXQ8zYWkXweFRgr71fG4xNEfDRyN3WhgsPeQHkhqENfc9j8UehHLFzKw&#10;sk8wDqPKR9Ei9XNsvOng8yFA1URF0wwNiE4bnuBE8PTa4hO53qeoyz9h/RsAAP//AwBQSwMEFAAG&#10;AAgAAAAhAF51htHdAAAACgEAAA8AAABkcnMvZG93bnJldi54bWxMj8FOwzAQRO9I/IO1lbhRp6VK&#10;oxCnQkgICcGhKR/gxtskaryObLdJ+Xo2JzjO7NPsTLGbbC+u6EPnSMFqmYBAqp3pqFHwfXh7zECE&#10;qMno3hEquGGAXXl/V+jcuJH2eK1iIziEQq4VtDEOuZShbtHqsHQDEt9OzlsdWfpGGq9HDre9XCdJ&#10;Kq3uiD+0esDXFutzdbEKRp+mP4ePW4WfX/I0Nu9hI/dBqYfF9PIMIuIU/2CY63N1KLnT0V3IBNGz&#10;Xj1tGFWwzlIQM8DOFsRxdjKQZSH/Tyh/AQAA//8DAFBLAQItABQABgAIAAAAIQC2gziS/gAAAOEB&#10;AAATAAAAAAAAAAAAAAAAAAAAAABbQ29udGVudF9UeXBlc10ueG1sUEsBAi0AFAAGAAgAAAAhADj9&#10;If/WAAAAlAEAAAsAAAAAAAAAAAAAAAAALwEAAF9yZWxzLy5yZWxzUEsBAi0AFAAGAAgAAAAhABqA&#10;+GQTAgAAWwQAAA4AAAAAAAAAAAAAAAAALgIAAGRycy9lMm9Eb2MueG1sUEsBAi0AFAAGAAgAAAAh&#10;AF51htHdAAAACgEAAA8AAAAAAAAAAAAAAAAAbQQAAGRycy9kb3ducmV2LnhtbFBLBQYAAAAABAAE&#10;APMAAAB3BQAAAAA=&#10;" path="m,l6351885,e" filled="f" strokeweight=".4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61D72D" wp14:editId="1E88A913">
                <wp:simplePos x="0" y="0"/>
                <wp:positionH relativeFrom="page">
                  <wp:posOffset>720089</wp:posOffset>
                </wp:positionH>
                <wp:positionV relativeFrom="paragraph">
                  <wp:posOffset>366617</wp:posOffset>
                </wp:positionV>
                <wp:extent cx="63519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1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1905">
                              <a:moveTo>
                                <a:pt x="0" y="0"/>
                              </a:moveTo>
                              <a:lnTo>
                                <a:pt x="6351885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55E08" id="Graphic 2" o:spid="_x0000_s1026" style="position:absolute;margin-left:56.7pt;margin-top:28.85pt;width:500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1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PhkEwIAAFsEAAAOAAAAZHJzL2Uyb0RvYy54bWysVMFu2zAMvQ/YPwi6L04ypEuNOMXQoMOA&#10;oivQDDsrshwbk0WNVGL370fJcZJ1t2E+CJRIke/xUV7d9a0VR4PUgCvkbDKVwjgNZeP2hfy+ffiw&#10;lIKCcqWy4EwhXw3Ju/X7d6vO52YONdjSoOAkjvLOF7IOwedZRro2raIJeOPYWQG2KvAW91mJquPs&#10;rc3m0+lN1gGWHkEbIj7dDE65TvmryujwrarIBGELydhCWjGtu7hm65XK96h83egTDPUPKFrVOC56&#10;TrVRQYkDNn+lahuNQFCFiYY2g6pqtEkcmM1s+obNS628SVy4OeTPbaL/l1Y/HV/8M0bo5B9B/yTu&#10;SNZ5ys+euKFTTF9hG2MZuOhTF1/PXTR9EJoPbz4uZrfThRSafbP5p9TkTOXjXX2g8MVAyqOOjxQG&#10;DcrRUvVo6d6NJrKSUUObNAxSsIYoBWu4GzT0KsR7EVw0RXcBEs9aOJotJG94g5yhXbzWXUdFKssl&#10;UxlZcuwQwUYsw70ajFSa7Wty1kUUi8VymUaDwDblQ2NtREG4391bFEcVBzN9kQdn+CPMI4WNonqI&#10;S65TmHUnnQZpokg7KF+fUXQ8zYWkXweFRgr71fG4xNEfDRyN3WhgsPeQHkhqENfc9j8UehHLFzKw&#10;sk8wDqPKR9Ei9XNsvOng8yFA1URF0wwNiE4bnuBE8PTa4hO53qeoyz9h/RsAAP//AwBQSwMEFAAG&#10;AAgAAAAhAMQnGwDdAAAACgEAAA8AAABkcnMvZG93bnJldi54bWxMj8FOwzAQRO9I/QdrK3GjTktJ&#10;IcSpKiSEhODQlA9w420SEa8j221Svp7NCW47s6PZt/l2tJ24oA+tIwXLRQICqXKmpVrB1+H17hFE&#10;iJqM7hyhgisG2Bazm1xnxg20x0sZa8ElFDKtoImxz6QMVYNWh4XrkXh3ct7qyNLX0ng9cLnt5CpJ&#10;Uml1S3yh0T2+NFh9l2erYPBp+nN4v5b48SlPQ/0W1nIflLqdj7tnEBHH+BeGCZ/RoWCmozuTCaJj&#10;vbxfc1TBw2YDYgqww9Nxcp5AFrn8/0LxCwAA//8DAFBLAQItABQABgAIAAAAIQC2gziS/gAAAOEB&#10;AAATAAAAAAAAAAAAAAAAAAAAAABbQ29udGVudF9UeXBlc10ueG1sUEsBAi0AFAAGAAgAAAAhADj9&#10;If/WAAAAlAEAAAsAAAAAAAAAAAAAAAAALwEAAF9yZWxzLy5yZWxzUEsBAi0AFAAGAAgAAAAhABqA&#10;+GQTAgAAWwQAAA4AAAAAAAAAAAAAAAAALgIAAGRycy9lMm9Eb2MueG1sUEsBAi0AFAAGAAgAAAAh&#10;AMQnGwDdAAAACgEAAA8AAAAAAAAAAAAAAAAAbQQAAGRycy9kb3ducmV2LnhtbFBLBQYAAAAABAAE&#10;APMAAAB3BQAAAAA=&#10;" path="m,l6351885,e" filled="f" strokeweight=".44pt">
                <v:path arrowok="t"/>
                <w10:wrap type="topAndBottom" anchorx="page"/>
              </v:shape>
            </w:pict>
          </mc:Fallback>
        </mc:AlternateContent>
      </w:r>
    </w:p>
    <w:p w14:paraId="4114BA99" w14:textId="77777777" w:rsidR="005078E1" w:rsidRDefault="005078E1">
      <w:pPr>
        <w:pStyle w:val="Corpotesto"/>
        <w:spacing w:before="32"/>
        <w:ind w:left="0" w:firstLine="0"/>
        <w:rPr>
          <w:sz w:val="20"/>
        </w:rPr>
      </w:pPr>
    </w:p>
    <w:p w14:paraId="7090C7C8" w14:textId="77777777" w:rsidR="00AF7FD9" w:rsidRDefault="00AF7FD9">
      <w:pPr>
        <w:pStyle w:val="Corpotesto"/>
        <w:tabs>
          <w:tab w:val="left" w:pos="2516"/>
          <w:tab w:val="left" w:pos="3017"/>
          <w:tab w:val="left" w:pos="4177"/>
        </w:tabs>
        <w:spacing w:before="223"/>
        <w:ind w:firstLine="0"/>
      </w:pPr>
      <w:r>
        <w:t>S.S. Cosma e Damiano</w:t>
      </w:r>
    </w:p>
    <w:p w14:paraId="53474C75" w14:textId="14544D29" w:rsidR="005078E1" w:rsidRDefault="00225E09">
      <w:pPr>
        <w:pStyle w:val="Corpotesto"/>
        <w:tabs>
          <w:tab w:val="left" w:pos="2516"/>
          <w:tab w:val="left" w:pos="3017"/>
          <w:tab w:val="left" w:pos="4177"/>
        </w:tabs>
        <w:spacing w:before="223"/>
        <w:ind w:firstLine="0"/>
      </w:pP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14:paraId="714D0C47" w14:textId="77777777" w:rsidR="005078E1" w:rsidRDefault="00225E09">
      <w:pPr>
        <w:pStyle w:val="Corpotesto"/>
        <w:spacing w:before="51"/>
        <w:ind w:left="0" w:right="2020" w:firstLine="0"/>
        <w:jc w:val="right"/>
      </w:pPr>
      <w:r>
        <w:t>In</w:t>
      </w:r>
      <w:r>
        <w:rPr>
          <w:spacing w:val="-4"/>
        </w:rPr>
        <w:t xml:space="preserve"> FEDE</w:t>
      </w:r>
    </w:p>
    <w:p w14:paraId="33DCEF96" w14:textId="77777777" w:rsidR="005078E1" w:rsidRDefault="00225E09">
      <w:pPr>
        <w:pStyle w:val="Corpotesto"/>
        <w:spacing w:before="121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BCAFB91" wp14:editId="3521D653">
                <wp:simplePos x="0" y="0"/>
                <wp:positionH relativeFrom="page">
                  <wp:posOffset>4468181</wp:posOffset>
                </wp:positionH>
                <wp:positionV relativeFrom="paragraph">
                  <wp:posOffset>238112</wp:posOffset>
                </wp:positionV>
                <wp:extent cx="22339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>
                              <a:moveTo>
                                <a:pt x="0" y="0"/>
                              </a:moveTo>
                              <a:lnTo>
                                <a:pt x="2233662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DD13B" id="Graphic 3" o:spid="_x0000_s1026" style="position:absolute;margin-left:351.85pt;margin-top:18.75pt;width:175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4BFAIAAFsEAAAOAAAAZHJzL2Uyb0RvYy54bWysVE1v2zAMvQ/YfxB0X5w4aJYZcYqhQYcB&#10;RVegGXZWZDk2JksaqcTOvx8lfyTrbsN8ECjxiXzko7y57xrNzgqwtibni9mcM2WkLWpzzPn3/eOH&#10;NWfohSmEtkbl/KKQ32/fv9u0LlOprawuFDAKYjBrXc4r712WJCgr1QicWacMOUsLjfC0hWNSgGgp&#10;eqOTdD5fJa2FwoGVCpFOd72Tb2P8slTSfytLVJ7pnBM3H1eI6yGsyXYjsiMIV9VyoCH+gUUjakNJ&#10;p1A74QU7Qf1XqKaWYNGWfiZtk9iyrKWKNVA1i/mbal4r4VSshZqDbmoT/r+w8vn86l4gUEf3ZOVP&#10;pI4krcNs8oQNDpiuhCZgiTjrYhcvUxdV55mkwzRdLj8tqdmSfIv0Y2xyIrLxrjyh/6JsjCPOT+h7&#10;DYrREtVoyc6MJpCSQUMdNfSckYbAGWl46DV0wod7gVwwWXslEs4ae1Z7G73+DXOidvVqc4sKpaxW&#10;KWdjlYTtEWSENNSr3oipyb4tTpvA4u5uvY6jgVbXxWOtdWCBcDw8aGBnEQYzfqEOivAHzAH6ncCq&#10;x0XXANNm0KmXJoh0sMXlBVhL05xz/HUSoDjTXw2NSxj90YDROIwGeP1g4wOJDaKc++6HAMdC+px7&#10;UvbZjsMoslG0UPqEDTeN/XzytqyDonGGekbDhiY4Fji8tvBEbvcRdf0nbH8DAAD//wMAUEsDBBQA&#10;BgAIAAAAIQCGezJs3wAAAAoBAAAPAAAAZHJzL2Rvd25yZXYueG1sTI/LTsMwEEX3SPyDNUjsqF2q&#10;YBTiVAipIDaghgrEzrWHJCUeR7HbhL/HWcFuHkd3zhTryXXshENoPSlYLgQwJONtS7WC3dvm6hZY&#10;iJqs7jyhgh8MsC7PzwqdWz/SFk9VrFkKoZBrBU2Mfc55MA06HRa+R0q7Lz84HVM71NwOekzhruPX&#10;Qtxwp1tKFxrd40OD5rs6OgX80zxvzMtjPCwPcnx/rZ520nwodXkx3d8BizjFPxhm/aQOZXLa+yPZ&#10;wDoFUqxkQhWsZAZsBkSWpWo/TyTwsuD/Xyh/AQAA//8DAFBLAQItABQABgAIAAAAIQC2gziS/gAA&#10;AOEBAAATAAAAAAAAAAAAAAAAAAAAAABbQ29udGVudF9UeXBlc10ueG1sUEsBAi0AFAAGAAgAAAAh&#10;ADj9If/WAAAAlAEAAAsAAAAAAAAAAAAAAAAALwEAAF9yZWxzLy5yZWxzUEsBAi0AFAAGAAgAAAAh&#10;ANslLgEUAgAAWwQAAA4AAAAAAAAAAAAAAAAALgIAAGRycy9lMm9Eb2MueG1sUEsBAi0AFAAGAAgA&#10;AAAhAIZ7MmzfAAAACgEAAA8AAAAAAAAAAAAAAAAAbgQAAGRycy9kb3ducmV2LnhtbFBLBQYAAAAA&#10;BAAEAPMAAAB6BQAAAAA=&#10;" path="m,l2233662,e" filled="f" strokeweight=".44pt">
                <v:path arrowok="t"/>
                <w10:wrap type="topAndBottom" anchorx="page"/>
              </v:shape>
            </w:pict>
          </mc:Fallback>
        </mc:AlternateContent>
      </w:r>
    </w:p>
    <w:sectPr w:rsidR="005078E1">
      <w:type w:val="continuous"/>
      <w:pgSz w:w="11920" w:h="16840"/>
      <w:pgMar w:top="4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4pt;height:20.4pt" o:bullet="t">
        <v:imagedata r:id="rId1" o:title="image1"/>
      </v:shape>
    </w:pict>
  </w:numPicBullet>
  <w:abstractNum w:abstractNumId="0" w15:restartNumberingAfterBreak="0">
    <w:nsid w:val="136D7529"/>
    <w:multiLevelType w:val="hybridMultilevel"/>
    <w:tmpl w:val="FECA10C6"/>
    <w:lvl w:ilvl="0" w:tplc="DF7891DC">
      <w:numFmt w:val="bullet"/>
      <w:lvlText w:val="❖"/>
      <w:lvlJc w:val="left"/>
      <w:pPr>
        <w:ind w:left="426" w:hanging="420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4C22BC4">
      <w:numFmt w:val="bullet"/>
      <w:lvlText w:val="•"/>
      <w:lvlJc w:val="left"/>
      <w:pPr>
        <w:ind w:left="1428" w:hanging="420"/>
      </w:pPr>
      <w:rPr>
        <w:rFonts w:hint="default"/>
        <w:lang w:val="it-IT" w:eastAsia="en-US" w:bidi="ar-SA"/>
      </w:rPr>
    </w:lvl>
    <w:lvl w:ilvl="2" w:tplc="7BB40E0E">
      <w:numFmt w:val="bullet"/>
      <w:lvlText w:val="•"/>
      <w:lvlJc w:val="left"/>
      <w:pPr>
        <w:ind w:left="2436" w:hanging="420"/>
      </w:pPr>
      <w:rPr>
        <w:rFonts w:hint="default"/>
        <w:lang w:val="it-IT" w:eastAsia="en-US" w:bidi="ar-SA"/>
      </w:rPr>
    </w:lvl>
    <w:lvl w:ilvl="3" w:tplc="858853F6">
      <w:numFmt w:val="bullet"/>
      <w:lvlText w:val="•"/>
      <w:lvlJc w:val="left"/>
      <w:pPr>
        <w:ind w:left="3445" w:hanging="420"/>
      </w:pPr>
      <w:rPr>
        <w:rFonts w:hint="default"/>
        <w:lang w:val="it-IT" w:eastAsia="en-US" w:bidi="ar-SA"/>
      </w:rPr>
    </w:lvl>
    <w:lvl w:ilvl="4" w:tplc="8CEE32F4">
      <w:numFmt w:val="bullet"/>
      <w:lvlText w:val="•"/>
      <w:lvlJc w:val="left"/>
      <w:pPr>
        <w:ind w:left="4453" w:hanging="420"/>
      </w:pPr>
      <w:rPr>
        <w:rFonts w:hint="default"/>
        <w:lang w:val="it-IT" w:eastAsia="en-US" w:bidi="ar-SA"/>
      </w:rPr>
    </w:lvl>
    <w:lvl w:ilvl="5" w:tplc="0938EF1A">
      <w:numFmt w:val="bullet"/>
      <w:lvlText w:val="•"/>
      <w:lvlJc w:val="left"/>
      <w:pPr>
        <w:ind w:left="5462" w:hanging="420"/>
      </w:pPr>
      <w:rPr>
        <w:rFonts w:hint="default"/>
        <w:lang w:val="it-IT" w:eastAsia="en-US" w:bidi="ar-SA"/>
      </w:rPr>
    </w:lvl>
    <w:lvl w:ilvl="6" w:tplc="7248D41A">
      <w:numFmt w:val="bullet"/>
      <w:lvlText w:val="•"/>
      <w:lvlJc w:val="left"/>
      <w:pPr>
        <w:ind w:left="6470" w:hanging="420"/>
      </w:pPr>
      <w:rPr>
        <w:rFonts w:hint="default"/>
        <w:lang w:val="it-IT" w:eastAsia="en-US" w:bidi="ar-SA"/>
      </w:rPr>
    </w:lvl>
    <w:lvl w:ilvl="7" w:tplc="7F5EB608">
      <w:numFmt w:val="bullet"/>
      <w:lvlText w:val="•"/>
      <w:lvlJc w:val="left"/>
      <w:pPr>
        <w:ind w:left="7478" w:hanging="420"/>
      </w:pPr>
      <w:rPr>
        <w:rFonts w:hint="default"/>
        <w:lang w:val="it-IT" w:eastAsia="en-US" w:bidi="ar-SA"/>
      </w:rPr>
    </w:lvl>
    <w:lvl w:ilvl="8" w:tplc="FEE8ABA2">
      <w:numFmt w:val="bullet"/>
      <w:lvlText w:val="•"/>
      <w:lvlJc w:val="left"/>
      <w:pPr>
        <w:ind w:left="8487" w:hanging="420"/>
      </w:pPr>
      <w:rPr>
        <w:rFonts w:hint="default"/>
        <w:lang w:val="it-IT" w:eastAsia="en-US" w:bidi="ar-SA"/>
      </w:rPr>
    </w:lvl>
  </w:abstractNum>
  <w:abstractNum w:abstractNumId="1" w15:restartNumberingAfterBreak="0">
    <w:nsid w:val="26B07149"/>
    <w:multiLevelType w:val="hybridMultilevel"/>
    <w:tmpl w:val="A784E8E4"/>
    <w:lvl w:ilvl="0" w:tplc="30C6747E">
      <w:numFmt w:val="bullet"/>
      <w:lvlText w:val="•"/>
      <w:lvlJc w:val="left"/>
      <w:pPr>
        <w:ind w:left="42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D967AF6">
      <w:numFmt w:val="bullet"/>
      <w:lvlText w:val="•"/>
      <w:lvlJc w:val="left"/>
      <w:pPr>
        <w:ind w:left="1428" w:hanging="420"/>
      </w:pPr>
      <w:rPr>
        <w:rFonts w:hint="default"/>
        <w:lang w:val="it-IT" w:eastAsia="en-US" w:bidi="ar-SA"/>
      </w:rPr>
    </w:lvl>
    <w:lvl w:ilvl="2" w:tplc="C19650DA">
      <w:numFmt w:val="bullet"/>
      <w:lvlText w:val="•"/>
      <w:lvlJc w:val="left"/>
      <w:pPr>
        <w:ind w:left="2436" w:hanging="420"/>
      </w:pPr>
      <w:rPr>
        <w:rFonts w:hint="default"/>
        <w:lang w:val="it-IT" w:eastAsia="en-US" w:bidi="ar-SA"/>
      </w:rPr>
    </w:lvl>
    <w:lvl w:ilvl="3" w:tplc="0A2EEB46">
      <w:numFmt w:val="bullet"/>
      <w:lvlText w:val="•"/>
      <w:lvlJc w:val="left"/>
      <w:pPr>
        <w:ind w:left="3445" w:hanging="420"/>
      </w:pPr>
      <w:rPr>
        <w:rFonts w:hint="default"/>
        <w:lang w:val="it-IT" w:eastAsia="en-US" w:bidi="ar-SA"/>
      </w:rPr>
    </w:lvl>
    <w:lvl w:ilvl="4" w:tplc="A418DD1C">
      <w:numFmt w:val="bullet"/>
      <w:lvlText w:val="•"/>
      <w:lvlJc w:val="left"/>
      <w:pPr>
        <w:ind w:left="4453" w:hanging="420"/>
      </w:pPr>
      <w:rPr>
        <w:rFonts w:hint="default"/>
        <w:lang w:val="it-IT" w:eastAsia="en-US" w:bidi="ar-SA"/>
      </w:rPr>
    </w:lvl>
    <w:lvl w:ilvl="5" w:tplc="23BE8F04">
      <w:numFmt w:val="bullet"/>
      <w:lvlText w:val="•"/>
      <w:lvlJc w:val="left"/>
      <w:pPr>
        <w:ind w:left="5462" w:hanging="420"/>
      </w:pPr>
      <w:rPr>
        <w:rFonts w:hint="default"/>
        <w:lang w:val="it-IT" w:eastAsia="en-US" w:bidi="ar-SA"/>
      </w:rPr>
    </w:lvl>
    <w:lvl w:ilvl="6" w:tplc="38522C98">
      <w:numFmt w:val="bullet"/>
      <w:lvlText w:val="•"/>
      <w:lvlJc w:val="left"/>
      <w:pPr>
        <w:ind w:left="6470" w:hanging="420"/>
      </w:pPr>
      <w:rPr>
        <w:rFonts w:hint="default"/>
        <w:lang w:val="it-IT" w:eastAsia="en-US" w:bidi="ar-SA"/>
      </w:rPr>
    </w:lvl>
    <w:lvl w:ilvl="7" w:tplc="2D686DC0">
      <w:numFmt w:val="bullet"/>
      <w:lvlText w:val="•"/>
      <w:lvlJc w:val="left"/>
      <w:pPr>
        <w:ind w:left="7478" w:hanging="420"/>
      </w:pPr>
      <w:rPr>
        <w:rFonts w:hint="default"/>
        <w:lang w:val="it-IT" w:eastAsia="en-US" w:bidi="ar-SA"/>
      </w:rPr>
    </w:lvl>
    <w:lvl w:ilvl="8" w:tplc="EC2293DA">
      <w:numFmt w:val="bullet"/>
      <w:lvlText w:val="•"/>
      <w:lvlJc w:val="left"/>
      <w:pPr>
        <w:ind w:left="8487" w:hanging="420"/>
      </w:pPr>
      <w:rPr>
        <w:rFonts w:hint="default"/>
        <w:lang w:val="it-IT" w:eastAsia="en-US" w:bidi="ar-SA"/>
      </w:rPr>
    </w:lvl>
  </w:abstractNum>
  <w:abstractNum w:abstractNumId="2" w15:restartNumberingAfterBreak="0">
    <w:nsid w:val="7934119E"/>
    <w:multiLevelType w:val="hybridMultilevel"/>
    <w:tmpl w:val="4022B026"/>
    <w:lvl w:ilvl="0" w:tplc="377C08E4">
      <w:numFmt w:val="bullet"/>
      <w:lvlText w:val="&amp;"/>
      <w:lvlPicBulletId w:val="0"/>
      <w:lvlJc w:val="left"/>
      <w:pPr>
        <w:ind w:left="6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it-IT" w:eastAsia="en-US" w:bidi="ar-SA"/>
      </w:rPr>
    </w:lvl>
    <w:lvl w:ilvl="1" w:tplc="4B9875D8">
      <w:numFmt w:val="bullet"/>
      <w:lvlText w:val="•"/>
      <w:lvlJc w:val="left"/>
      <w:pPr>
        <w:ind w:left="1050" w:hanging="327"/>
      </w:pPr>
      <w:rPr>
        <w:rFonts w:hint="default"/>
        <w:lang w:val="it-IT" w:eastAsia="en-US" w:bidi="ar-SA"/>
      </w:rPr>
    </w:lvl>
    <w:lvl w:ilvl="2" w:tplc="75CC9B44">
      <w:numFmt w:val="bullet"/>
      <w:lvlText w:val="•"/>
      <w:lvlJc w:val="left"/>
      <w:pPr>
        <w:ind w:left="2100" w:hanging="327"/>
      </w:pPr>
      <w:rPr>
        <w:rFonts w:hint="default"/>
        <w:lang w:val="it-IT" w:eastAsia="en-US" w:bidi="ar-SA"/>
      </w:rPr>
    </w:lvl>
    <w:lvl w:ilvl="3" w:tplc="FD58D54A">
      <w:numFmt w:val="bullet"/>
      <w:lvlText w:val="•"/>
      <w:lvlJc w:val="left"/>
      <w:pPr>
        <w:ind w:left="3151" w:hanging="327"/>
      </w:pPr>
      <w:rPr>
        <w:rFonts w:hint="default"/>
        <w:lang w:val="it-IT" w:eastAsia="en-US" w:bidi="ar-SA"/>
      </w:rPr>
    </w:lvl>
    <w:lvl w:ilvl="4" w:tplc="2CE6E5CA">
      <w:numFmt w:val="bullet"/>
      <w:lvlText w:val="•"/>
      <w:lvlJc w:val="left"/>
      <w:pPr>
        <w:ind w:left="4201" w:hanging="327"/>
      </w:pPr>
      <w:rPr>
        <w:rFonts w:hint="default"/>
        <w:lang w:val="it-IT" w:eastAsia="en-US" w:bidi="ar-SA"/>
      </w:rPr>
    </w:lvl>
    <w:lvl w:ilvl="5" w:tplc="F69AFB3E">
      <w:numFmt w:val="bullet"/>
      <w:lvlText w:val="•"/>
      <w:lvlJc w:val="left"/>
      <w:pPr>
        <w:ind w:left="5252" w:hanging="327"/>
      </w:pPr>
      <w:rPr>
        <w:rFonts w:hint="default"/>
        <w:lang w:val="it-IT" w:eastAsia="en-US" w:bidi="ar-SA"/>
      </w:rPr>
    </w:lvl>
    <w:lvl w:ilvl="6" w:tplc="20B404D4">
      <w:numFmt w:val="bullet"/>
      <w:lvlText w:val="•"/>
      <w:lvlJc w:val="left"/>
      <w:pPr>
        <w:ind w:left="6302" w:hanging="327"/>
      </w:pPr>
      <w:rPr>
        <w:rFonts w:hint="default"/>
        <w:lang w:val="it-IT" w:eastAsia="en-US" w:bidi="ar-SA"/>
      </w:rPr>
    </w:lvl>
    <w:lvl w:ilvl="7" w:tplc="9DB0E78A">
      <w:numFmt w:val="bullet"/>
      <w:lvlText w:val="•"/>
      <w:lvlJc w:val="left"/>
      <w:pPr>
        <w:ind w:left="7352" w:hanging="327"/>
      </w:pPr>
      <w:rPr>
        <w:rFonts w:hint="default"/>
        <w:lang w:val="it-IT" w:eastAsia="en-US" w:bidi="ar-SA"/>
      </w:rPr>
    </w:lvl>
    <w:lvl w:ilvl="8" w:tplc="518E3A0E">
      <w:numFmt w:val="bullet"/>
      <w:lvlText w:val="•"/>
      <w:lvlJc w:val="left"/>
      <w:pPr>
        <w:ind w:left="8403" w:hanging="327"/>
      </w:pPr>
      <w:rPr>
        <w:rFonts w:hint="default"/>
        <w:lang w:val="it-IT" w:eastAsia="en-US" w:bidi="ar-SA"/>
      </w:rPr>
    </w:lvl>
  </w:abstractNum>
  <w:num w:numId="1" w16cid:durableId="53357887">
    <w:abstractNumId w:val="1"/>
  </w:num>
  <w:num w:numId="2" w16cid:durableId="842016735">
    <w:abstractNumId w:val="0"/>
  </w:num>
  <w:num w:numId="3" w16cid:durableId="59526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78E1"/>
    <w:rsid w:val="00225E09"/>
    <w:rsid w:val="005078E1"/>
    <w:rsid w:val="00597644"/>
    <w:rsid w:val="00AF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ED1F"/>
  <w15:docId w15:val="{479D9646-6B62-4BDB-8BFD-DD3891E7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6"/>
      <w:ind w:left="1130" w:right="18" w:hanging="1125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95"/>
      <w:ind w:left="3424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92"/>
      <w:ind w:left="425" w:hanging="420"/>
    </w:pPr>
  </w:style>
  <w:style w:type="paragraph" w:styleId="Paragrafoelenco">
    <w:name w:val="List Paragraph"/>
    <w:basedOn w:val="Normale"/>
    <w:uiPriority w:val="1"/>
    <w:qFormat/>
    <w:pPr>
      <w:spacing w:before="68"/>
      <w:ind w:left="559" w:hanging="32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conferma dei benefici di cui all’art. 33, commi 3 e 6, legge 104/1992, e ss.mm.ii</dc:title>
  <cp:lastModifiedBy>Rossella Savanelli</cp:lastModifiedBy>
  <cp:revision>2</cp:revision>
  <dcterms:created xsi:type="dcterms:W3CDTF">2026-10-13T10:51:00Z</dcterms:created>
  <dcterms:modified xsi:type="dcterms:W3CDTF">2026-10-14T06:15:00Z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Producer">
    <vt:lpwstr>Skia/PDF m129 Google Docs Renderer</vt:lpwstr>
  </property>
  <property fmtid="{D5CDD505-2E9C-101B-9397-08002B2CF9AE}" pid="5" name="LastSaved">
    <vt:filetime>2026-10-13T00:00:00Z</vt:filetime>
  </property>
</Properties>
</file>